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93" w:rsidRDefault="007A7793" w:rsidP="007A7793"/>
    <w:p w:rsidR="005A55B3" w:rsidRPr="00D60AF4" w:rsidRDefault="007A7793" w:rsidP="004E437F">
      <w:pPr>
        <w:tabs>
          <w:tab w:val="left" w:pos="1001"/>
        </w:tabs>
        <w:rPr>
          <w:b/>
          <w:sz w:val="16"/>
        </w:rPr>
      </w:pPr>
      <w:r w:rsidRPr="00D60AF4">
        <w:rPr>
          <w:b/>
          <w:sz w:val="16"/>
        </w:rPr>
        <w:t>Fly Fishing Museum of the Southern Appalachians</w:t>
      </w:r>
    </w:p>
    <w:p w:rsidR="004E437F" w:rsidRPr="00D60AF4" w:rsidRDefault="004B157F" w:rsidP="004E437F">
      <w:pPr>
        <w:tabs>
          <w:tab w:val="left" w:pos="720"/>
        </w:tabs>
        <w:rPr>
          <w:b/>
          <w:sz w:val="24"/>
        </w:rPr>
      </w:pPr>
      <w:r>
        <w:rPr>
          <w:b/>
          <w:sz w:val="24"/>
        </w:rPr>
        <w:t>Southern Appalachian Fish Species</w:t>
      </w:r>
    </w:p>
    <w:p w:rsidR="00D60AF4" w:rsidRDefault="00D60AF4" w:rsidP="004E437F">
      <w:pPr>
        <w:tabs>
          <w:tab w:val="left" w:pos="720"/>
        </w:tabs>
        <w:rPr>
          <w:b/>
        </w:rPr>
      </w:pPr>
    </w:p>
    <w:p w:rsidR="00D60AF4" w:rsidRPr="004E437F" w:rsidRDefault="00D60AF4" w:rsidP="004E437F">
      <w:pPr>
        <w:tabs>
          <w:tab w:val="left" w:pos="720"/>
        </w:tabs>
        <w:rPr>
          <w:b/>
        </w:rPr>
      </w:pPr>
      <w:r>
        <w:rPr>
          <w:b/>
        </w:rPr>
        <w:t xml:space="preserve">Accession Number: </w:t>
      </w:r>
      <w:r w:rsidR="004B157F">
        <w:t>FISH</w:t>
      </w:r>
      <w:r w:rsidRPr="00D60AF4">
        <w:t>-</w:t>
      </w:r>
      <w:r w:rsidR="00AD6AF3">
        <w:t>2014</w:t>
      </w:r>
      <w:r w:rsidRPr="00D60AF4">
        <w:t>-EX</w:t>
      </w:r>
      <w:r w:rsidR="00AD6AF3">
        <w:t>011</w:t>
      </w:r>
      <w:r w:rsidRPr="00D60AF4">
        <w:t>-</w:t>
      </w:r>
      <w:r w:rsidR="00AD6AF3">
        <w:t>000000</w:t>
      </w:r>
      <w:r w:rsidR="0038413C">
        <w:t xml:space="preserve">- </w:t>
      </w:r>
      <w:r w:rsidR="00A92934">
        <w:t>Bro</w:t>
      </w:r>
      <w:r w:rsidR="00341470">
        <w:t>ok</w:t>
      </w:r>
      <w:r w:rsidR="0038413C">
        <w:t xml:space="preserve"> Trout</w:t>
      </w:r>
    </w:p>
    <w:p w:rsidR="004E437F" w:rsidRDefault="004E437F" w:rsidP="004E437F">
      <w:pPr>
        <w:tabs>
          <w:tab w:val="left" w:pos="720"/>
        </w:tabs>
      </w:pPr>
    </w:p>
    <w:p w:rsidR="004E437F" w:rsidRDefault="00A92934" w:rsidP="004E437F">
      <w:pPr>
        <w:tabs>
          <w:tab w:val="left" w:pos="720"/>
        </w:tabs>
        <w:rPr>
          <w:b/>
        </w:rPr>
      </w:pPr>
      <w:r>
        <w:rPr>
          <w:b/>
        </w:rPr>
        <w:t>Bro</w:t>
      </w:r>
      <w:r w:rsidR="00341470">
        <w:rPr>
          <w:b/>
        </w:rPr>
        <w:t>ok</w:t>
      </w:r>
      <w:r w:rsidR="0038413C">
        <w:rPr>
          <w:b/>
        </w:rPr>
        <w:t xml:space="preserve"> </w:t>
      </w:r>
      <w:proofErr w:type="gramStart"/>
      <w:r w:rsidR="0038413C">
        <w:rPr>
          <w:b/>
        </w:rPr>
        <w:t xml:space="preserve">Trout  </w:t>
      </w:r>
      <w:proofErr w:type="spellStart"/>
      <w:r w:rsidR="00341470">
        <w:rPr>
          <w:b/>
          <w:i/>
        </w:rPr>
        <w:t>Salvelinus</w:t>
      </w:r>
      <w:proofErr w:type="spellEnd"/>
      <w:proofErr w:type="gramEnd"/>
      <w:r w:rsidR="00341470">
        <w:rPr>
          <w:b/>
          <w:i/>
        </w:rPr>
        <w:t xml:space="preserve"> </w:t>
      </w:r>
      <w:proofErr w:type="spellStart"/>
      <w:r w:rsidR="00341470">
        <w:rPr>
          <w:b/>
          <w:i/>
        </w:rPr>
        <w:t>fontinalis</w:t>
      </w:r>
      <w:proofErr w:type="spellEnd"/>
    </w:p>
    <w:p w:rsidR="004B157F" w:rsidRDefault="004B157F" w:rsidP="004E437F">
      <w:pPr>
        <w:tabs>
          <w:tab w:val="left" w:pos="720"/>
        </w:tabs>
        <w:rPr>
          <w:b/>
        </w:rPr>
      </w:pPr>
    </w:p>
    <w:p w:rsidR="00EF34FC" w:rsidRDefault="00891278" w:rsidP="004E437F">
      <w:pPr>
        <w:tabs>
          <w:tab w:val="left" w:pos="720"/>
        </w:tabs>
        <w:rPr>
          <w:b/>
        </w:rPr>
      </w:pPr>
      <w:r>
        <w:rPr>
          <w:b/>
        </w:rPr>
        <w:t>LEADER</w:t>
      </w:r>
      <w:r w:rsidR="007C6FEF">
        <w:rPr>
          <w:b/>
        </w:rPr>
        <w:t>/COORDINATOR</w:t>
      </w:r>
      <w:r w:rsidR="00EF34FC">
        <w:rPr>
          <w:b/>
        </w:rPr>
        <w:t xml:space="preserve">: </w:t>
      </w:r>
      <w:r w:rsidR="00EF34FC" w:rsidRPr="00EF34FC">
        <w:t>&lt;full name&gt;</w:t>
      </w:r>
    </w:p>
    <w:p w:rsidR="00D60AF4" w:rsidRDefault="00EF34FC" w:rsidP="004E437F">
      <w:pPr>
        <w:tabs>
          <w:tab w:val="left" w:pos="720"/>
        </w:tabs>
      </w:pPr>
      <w:r w:rsidRPr="00EF34FC">
        <w:rPr>
          <w:b/>
        </w:rPr>
        <w:t>DEVELOPER</w:t>
      </w:r>
      <w:r w:rsidR="007C6FEF">
        <w:rPr>
          <w:b/>
        </w:rPr>
        <w:t>S</w:t>
      </w:r>
      <w:r>
        <w:rPr>
          <w:b/>
        </w:rPr>
        <w:t xml:space="preserve">: </w:t>
      </w:r>
      <w:r w:rsidRPr="00EF34FC">
        <w:t>&lt;</w:t>
      </w:r>
      <w:r w:rsidR="007C6FEF">
        <w:t>full name&gt; &lt;role&gt;</w:t>
      </w:r>
      <w:proofErr w:type="gramStart"/>
      <w:r w:rsidR="007C6FEF">
        <w:t>, …,</w:t>
      </w:r>
      <w:proofErr w:type="gramEnd"/>
      <w:r w:rsidR="007C6FEF">
        <w:t xml:space="preserve"> </w:t>
      </w:r>
      <w:r w:rsidR="007C6FEF" w:rsidRPr="00EF34FC">
        <w:t>&lt;</w:t>
      </w:r>
      <w:r w:rsidR="007C6FEF">
        <w:t>full name&gt; &lt;role&gt;</w:t>
      </w:r>
    </w:p>
    <w:p w:rsidR="007C6FEF" w:rsidRPr="00891278" w:rsidRDefault="007C6FEF" w:rsidP="004E437F">
      <w:pPr>
        <w:tabs>
          <w:tab w:val="left" w:pos="720"/>
        </w:tabs>
      </w:pPr>
      <w:r>
        <w:t>(</w:t>
      </w:r>
      <w:proofErr w:type="gramStart"/>
      <w:r w:rsidR="004B157F">
        <w:t>acquisition</w:t>
      </w:r>
      <w:proofErr w:type="gramEnd"/>
      <w:r w:rsidR="004B157F">
        <w:t>, habitat, maintenance, problem solving, etc.)</w:t>
      </w:r>
    </w:p>
    <w:p w:rsidR="00EF34FC" w:rsidRDefault="00EF34FC" w:rsidP="004E437F">
      <w:pPr>
        <w:tabs>
          <w:tab w:val="left" w:pos="720"/>
        </w:tabs>
      </w:pPr>
      <w:r w:rsidRPr="00EF34FC">
        <w:rPr>
          <w:b/>
        </w:rPr>
        <w:t>PROMOTER</w:t>
      </w:r>
      <w:r w:rsidR="007C6FEF">
        <w:rPr>
          <w:b/>
        </w:rPr>
        <w:t>S</w:t>
      </w:r>
      <w:r>
        <w:rPr>
          <w:b/>
        </w:rPr>
        <w:t xml:space="preserve">: </w:t>
      </w:r>
      <w:r w:rsidR="007C6FEF" w:rsidRPr="00EF34FC">
        <w:t>&lt;</w:t>
      </w:r>
      <w:r w:rsidR="007C6FEF">
        <w:t>full name&gt; &lt;role&gt;</w:t>
      </w:r>
      <w:proofErr w:type="gramStart"/>
      <w:r w:rsidR="007C6FEF">
        <w:t>, …,</w:t>
      </w:r>
      <w:proofErr w:type="gramEnd"/>
      <w:r w:rsidR="007C6FEF">
        <w:t xml:space="preserve"> </w:t>
      </w:r>
      <w:r w:rsidR="007C6FEF" w:rsidRPr="00EF34FC">
        <w:t>&lt;</w:t>
      </w:r>
      <w:r w:rsidR="007C6FEF">
        <w:t>full name&gt; &lt;role&gt;</w:t>
      </w:r>
    </w:p>
    <w:p w:rsidR="007C6FEF" w:rsidRDefault="007C6FEF" w:rsidP="004E437F">
      <w:pPr>
        <w:tabs>
          <w:tab w:val="left" w:pos="720"/>
        </w:tabs>
        <w:rPr>
          <w:b/>
        </w:rPr>
      </w:pPr>
      <w:r>
        <w:t>(</w:t>
      </w:r>
      <w:proofErr w:type="gramStart"/>
      <w:r w:rsidR="004B157F">
        <w:t>display</w:t>
      </w:r>
      <w:proofErr w:type="gramEnd"/>
      <w:r w:rsidR="004B157F">
        <w:t xml:space="preserve">, </w:t>
      </w:r>
      <w:r>
        <w:t>invitations, advertising, promotions, etc.)</w:t>
      </w:r>
    </w:p>
    <w:p w:rsidR="00EF34FC" w:rsidRDefault="007C6FEF" w:rsidP="004E437F">
      <w:pPr>
        <w:tabs>
          <w:tab w:val="left" w:pos="720"/>
        </w:tabs>
      </w:pPr>
      <w:r>
        <w:rPr>
          <w:b/>
        </w:rPr>
        <w:t>ADMINISTRATORS</w:t>
      </w:r>
      <w:r w:rsidR="00EF34FC">
        <w:rPr>
          <w:b/>
        </w:rPr>
        <w:t xml:space="preserve">: </w:t>
      </w:r>
      <w:r w:rsidRPr="00EF34FC">
        <w:t>&lt;</w:t>
      </w:r>
      <w:r>
        <w:t>full name&gt; &lt;role&gt;</w:t>
      </w:r>
      <w:proofErr w:type="gramStart"/>
      <w:r>
        <w:t>, …,</w:t>
      </w:r>
      <w:proofErr w:type="gramEnd"/>
      <w:r>
        <w:t xml:space="preserve"> </w:t>
      </w:r>
      <w:r w:rsidRPr="00EF34FC">
        <w:t>&lt;</w:t>
      </w:r>
      <w:r>
        <w:t>full name&gt; &lt;role&gt;</w:t>
      </w:r>
    </w:p>
    <w:p w:rsidR="007C6FEF" w:rsidRDefault="007C6FEF" w:rsidP="004E437F">
      <w:pPr>
        <w:tabs>
          <w:tab w:val="left" w:pos="720"/>
        </w:tabs>
      </w:pPr>
      <w:r w:rsidRPr="007C6FEF">
        <w:rPr>
          <w:b/>
        </w:rPr>
        <w:t>VOLUNTEER COORDINATOR:</w:t>
      </w:r>
      <w:r>
        <w:t xml:space="preserve"> </w:t>
      </w:r>
      <w:r w:rsidRPr="00EF34FC">
        <w:t>&lt;full name&gt;</w:t>
      </w:r>
    </w:p>
    <w:p w:rsidR="007C6FEF" w:rsidRDefault="007C6FEF" w:rsidP="004E437F">
      <w:pPr>
        <w:tabs>
          <w:tab w:val="left" w:pos="720"/>
        </w:tabs>
      </w:pPr>
      <w:r w:rsidRPr="007C6FEF">
        <w:rPr>
          <w:b/>
        </w:rPr>
        <w:t>VOLUNTEERS:</w:t>
      </w:r>
      <w:r w:rsidRPr="007C6FEF">
        <w:t xml:space="preserve"> </w:t>
      </w:r>
      <w:r w:rsidRPr="00EF34FC">
        <w:t>&lt;</w:t>
      </w:r>
      <w:r>
        <w:t>full name&gt; &lt;role&gt;</w:t>
      </w:r>
      <w:proofErr w:type="gramStart"/>
      <w:r>
        <w:t>, …,</w:t>
      </w:r>
      <w:proofErr w:type="gramEnd"/>
      <w:r>
        <w:t xml:space="preserve"> </w:t>
      </w:r>
      <w:r w:rsidRPr="00EF34FC">
        <w:t>&lt;</w:t>
      </w:r>
      <w:r>
        <w:t>full name&gt; &lt;role&gt;</w:t>
      </w:r>
    </w:p>
    <w:p w:rsidR="00EF34FC" w:rsidRDefault="00EF34FC" w:rsidP="004E437F">
      <w:pPr>
        <w:tabs>
          <w:tab w:val="left" w:pos="720"/>
        </w:tabs>
        <w:rPr>
          <w:b/>
        </w:rPr>
      </w:pPr>
    </w:p>
    <w:p w:rsidR="004E437F" w:rsidRDefault="004E437F" w:rsidP="004E437F">
      <w:pPr>
        <w:tabs>
          <w:tab w:val="left" w:pos="720"/>
        </w:tabs>
      </w:pPr>
      <w:r>
        <w:tab/>
      </w:r>
      <w:r>
        <w:tab/>
      </w:r>
      <w:r>
        <w:tab/>
      </w:r>
      <w:r>
        <w:tab/>
      </w:r>
      <w:r w:rsidR="007C6FEF">
        <w:t>&lt;</w:t>
      </w:r>
      <w:proofErr w:type="gramStart"/>
      <w:r w:rsidR="007C6FEF">
        <w:t>diagrams</w:t>
      </w:r>
      <w:proofErr w:type="gramEnd"/>
      <w:r w:rsidR="007C6FEF">
        <w:t>&gt;, &lt;</w:t>
      </w:r>
      <w:r w:rsidR="004B157F">
        <w:t>illustrations</w:t>
      </w:r>
      <w:r w:rsidR="007C6FEF">
        <w:t>&gt;,</w:t>
      </w:r>
      <w:r w:rsidRPr="004E437F">
        <w:t>&lt;photo</w:t>
      </w:r>
      <w:r w:rsidR="007C6FEF">
        <w:t>s</w:t>
      </w:r>
      <w:r w:rsidRPr="004E437F">
        <w:t>&gt;</w:t>
      </w:r>
    </w:p>
    <w:p w:rsidR="00942C08" w:rsidRDefault="00942C08" w:rsidP="004E437F">
      <w:pPr>
        <w:tabs>
          <w:tab w:val="left" w:pos="720"/>
        </w:tabs>
      </w:pPr>
    </w:p>
    <w:p w:rsidR="00942C08" w:rsidRDefault="00122F13" w:rsidP="004E437F">
      <w:pPr>
        <w:tabs>
          <w:tab w:val="left" w:pos="720"/>
        </w:tabs>
        <w:rPr>
          <w:b/>
          <w:sz w:val="24"/>
        </w:rPr>
      </w:pPr>
      <w:r>
        <w:rPr>
          <w:b/>
          <w:sz w:val="24"/>
        </w:rPr>
        <w:t>DESCRIPTION</w:t>
      </w:r>
    </w:p>
    <w:p w:rsidR="00122F13" w:rsidRPr="0038413C" w:rsidRDefault="00122F13" w:rsidP="004E437F">
      <w:pPr>
        <w:tabs>
          <w:tab w:val="left" w:pos="720"/>
        </w:tabs>
        <w:rPr>
          <w:sz w:val="16"/>
        </w:rPr>
      </w:pPr>
    </w:p>
    <w:p w:rsidR="0038413C" w:rsidRPr="0038413C" w:rsidRDefault="0038413C" w:rsidP="004E437F">
      <w:pPr>
        <w:tabs>
          <w:tab w:val="left" w:pos="720"/>
        </w:tabs>
        <w:rPr>
          <w:sz w:val="16"/>
        </w:rPr>
      </w:pPr>
      <w:proofErr w:type="gramStart"/>
      <w:r w:rsidRPr="0038413C">
        <w:rPr>
          <w:sz w:val="16"/>
        </w:rPr>
        <w:t xml:space="preserve">Length to </w:t>
      </w:r>
      <w:r w:rsidR="00341470">
        <w:rPr>
          <w:sz w:val="16"/>
        </w:rPr>
        <w:t>27</w:t>
      </w:r>
      <w:r w:rsidRPr="0038413C">
        <w:rPr>
          <w:sz w:val="16"/>
        </w:rPr>
        <w:t xml:space="preserve"> inches (though never that large in the wild in the Southern Appalachians).</w:t>
      </w:r>
      <w:proofErr w:type="gramEnd"/>
      <w:r w:rsidRPr="0038413C">
        <w:rPr>
          <w:sz w:val="16"/>
        </w:rPr>
        <w:t xml:space="preserve"> </w:t>
      </w:r>
      <w:proofErr w:type="gramStart"/>
      <w:r w:rsidR="00341470">
        <w:rPr>
          <w:sz w:val="16"/>
        </w:rPr>
        <w:t>Slightly forked to nearly straight tail.</w:t>
      </w:r>
      <w:proofErr w:type="gramEnd"/>
      <w:r w:rsidR="00341470">
        <w:rPr>
          <w:sz w:val="16"/>
        </w:rPr>
        <w:t xml:space="preserve"> Light green wavy lines or blotches on back. Blue halos around red spots on sides. </w:t>
      </w:r>
      <w:proofErr w:type="gramStart"/>
      <w:r w:rsidR="00341470">
        <w:rPr>
          <w:sz w:val="16"/>
        </w:rPr>
        <w:t>Black line behind white edge on red lower fins.</w:t>
      </w:r>
      <w:proofErr w:type="gramEnd"/>
    </w:p>
    <w:p w:rsidR="0038413C" w:rsidRPr="0038413C" w:rsidRDefault="0038413C" w:rsidP="004E437F">
      <w:pPr>
        <w:tabs>
          <w:tab w:val="left" w:pos="720"/>
        </w:tabs>
        <w:rPr>
          <w:sz w:val="16"/>
        </w:rPr>
      </w:pPr>
    </w:p>
    <w:p w:rsidR="0038413C" w:rsidRPr="0038413C" w:rsidRDefault="0038413C" w:rsidP="004E437F">
      <w:pPr>
        <w:tabs>
          <w:tab w:val="left" w:pos="720"/>
        </w:tabs>
        <w:rPr>
          <w:sz w:val="16"/>
        </w:rPr>
      </w:pPr>
      <w:proofErr w:type="gramStart"/>
      <w:r w:rsidRPr="0038413C">
        <w:rPr>
          <w:sz w:val="16"/>
        </w:rPr>
        <w:t>DISTRIBUTION.</w:t>
      </w:r>
      <w:proofErr w:type="gramEnd"/>
      <w:r w:rsidRPr="0038413C">
        <w:rPr>
          <w:sz w:val="16"/>
        </w:rPr>
        <w:t xml:space="preserve"> </w:t>
      </w:r>
      <w:proofErr w:type="gramStart"/>
      <w:r w:rsidR="00341470">
        <w:rPr>
          <w:sz w:val="16"/>
        </w:rPr>
        <w:t>Native to all streams in Southern Appalachians.</w:t>
      </w:r>
      <w:bookmarkStart w:id="0" w:name="_GoBack"/>
      <w:bookmarkEnd w:id="0"/>
      <w:proofErr w:type="gramEnd"/>
      <w:r w:rsidR="00341470">
        <w:rPr>
          <w:sz w:val="16"/>
        </w:rPr>
        <w:t xml:space="preserve"> </w:t>
      </w:r>
      <w:proofErr w:type="gramStart"/>
      <w:r w:rsidR="00341470">
        <w:rPr>
          <w:sz w:val="16"/>
        </w:rPr>
        <w:t>Typically</w:t>
      </w:r>
      <w:proofErr w:type="gramEnd"/>
      <w:r w:rsidR="00341470">
        <w:rPr>
          <w:sz w:val="16"/>
        </w:rPr>
        <w:t xml:space="preserve"> restricted to headwater areas and higher elevation </w:t>
      </w:r>
      <w:r w:rsidR="00A92934">
        <w:rPr>
          <w:sz w:val="16"/>
        </w:rPr>
        <w:t>trout streams.</w:t>
      </w:r>
    </w:p>
    <w:p w:rsidR="0038413C" w:rsidRPr="0038413C" w:rsidRDefault="0038413C" w:rsidP="004E437F">
      <w:pPr>
        <w:tabs>
          <w:tab w:val="left" w:pos="720"/>
        </w:tabs>
        <w:rPr>
          <w:sz w:val="16"/>
        </w:rPr>
      </w:pPr>
    </w:p>
    <w:p w:rsidR="0038413C" w:rsidRPr="0038413C" w:rsidRDefault="0038413C" w:rsidP="004E437F">
      <w:pPr>
        <w:tabs>
          <w:tab w:val="left" w:pos="720"/>
        </w:tabs>
        <w:rPr>
          <w:sz w:val="16"/>
        </w:rPr>
      </w:pPr>
    </w:p>
    <w:p w:rsidR="0038413C" w:rsidRPr="0038413C" w:rsidRDefault="0038413C" w:rsidP="004E437F">
      <w:pPr>
        <w:tabs>
          <w:tab w:val="left" w:pos="720"/>
        </w:tabs>
        <w:rPr>
          <w:sz w:val="16"/>
        </w:rPr>
      </w:pPr>
      <w:proofErr w:type="gramStart"/>
      <w:r w:rsidRPr="0038413C">
        <w:rPr>
          <w:sz w:val="16"/>
        </w:rPr>
        <w:t>REMARKS.</w:t>
      </w:r>
      <w:proofErr w:type="gramEnd"/>
      <w:r w:rsidRPr="0038413C">
        <w:rPr>
          <w:sz w:val="16"/>
        </w:rPr>
        <w:t xml:space="preserve"> </w:t>
      </w:r>
      <w:r w:rsidR="007E65E7">
        <w:rPr>
          <w:sz w:val="16"/>
        </w:rPr>
        <w:t>The brook trout of the Southern Appalachians are genetically distinct from brook trout farther north in New York, New England, and Canada. Efforts are being made to restore brook trout to the park waters.</w:t>
      </w:r>
    </w:p>
    <w:p w:rsidR="00122F13" w:rsidRDefault="00122F13" w:rsidP="004E437F">
      <w:pPr>
        <w:tabs>
          <w:tab w:val="left" w:pos="720"/>
        </w:tabs>
        <w:rPr>
          <w:b/>
          <w:sz w:val="24"/>
        </w:rPr>
      </w:pPr>
    </w:p>
    <w:p w:rsidR="00122F13" w:rsidRDefault="00122F13" w:rsidP="004E437F">
      <w:pPr>
        <w:tabs>
          <w:tab w:val="left" w:pos="720"/>
        </w:tabs>
        <w:rPr>
          <w:b/>
          <w:sz w:val="24"/>
        </w:rPr>
      </w:pPr>
      <w:r>
        <w:rPr>
          <w:b/>
          <w:sz w:val="24"/>
        </w:rPr>
        <w:t>RANGE</w:t>
      </w:r>
    </w:p>
    <w:p w:rsidR="00122F13" w:rsidRDefault="00122F13" w:rsidP="004E437F">
      <w:pPr>
        <w:tabs>
          <w:tab w:val="left" w:pos="720"/>
        </w:tabs>
        <w:rPr>
          <w:b/>
          <w:sz w:val="24"/>
        </w:rPr>
      </w:pPr>
    </w:p>
    <w:p w:rsidR="00122F13" w:rsidRDefault="00122F13" w:rsidP="004E437F">
      <w:pPr>
        <w:tabs>
          <w:tab w:val="left" w:pos="720"/>
        </w:tabs>
        <w:rPr>
          <w:b/>
          <w:sz w:val="24"/>
        </w:rPr>
      </w:pPr>
      <w:r>
        <w:rPr>
          <w:b/>
          <w:sz w:val="24"/>
        </w:rPr>
        <w:t>HABITAT</w:t>
      </w:r>
    </w:p>
    <w:p w:rsidR="00122F13" w:rsidRDefault="00122F13" w:rsidP="004E437F">
      <w:pPr>
        <w:tabs>
          <w:tab w:val="left" w:pos="720"/>
        </w:tabs>
        <w:rPr>
          <w:b/>
          <w:sz w:val="24"/>
        </w:rPr>
      </w:pPr>
    </w:p>
    <w:p w:rsidR="00122F13" w:rsidRDefault="00122F13" w:rsidP="004E437F">
      <w:pPr>
        <w:tabs>
          <w:tab w:val="left" w:pos="720"/>
        </w:tabs>
        <w:rPr>
          <w:b/>
          <w:sz w:val="24"/>
        </w:rPr>
      </w:pPr>
      <w:r>
        <w:rPr>
          <w:b/>
          <w:sz w:val="24"/>
        </w:rPr>
        <w:t>SPAWNING</w:t>
      </w:r>
    </w:p>
    <w:p w:rsidR="00122F13" w:rsidRDefault="00122F13" w:rsidP="004E437F">
      <w:pPr>
        <w:tabs>
          <w:tab w:val="left" w:pos="720"/>
        </w:tabs>
        <w:rPr>
          <w:b/>
          <w:sz w:val="24"/>
        </w:rPr>
      </w:pPr>
    </w:p>
    <w:p w:rsidR="00122F13" w:rsidRPr="00942C08" w:rsidRDefault="00122F13" w:rsidP="004E437F">
      <w:pPr>
        <w:tabs>
          <w:tab w:val="left" w:pos="720"/>
        </w:tabs>
        <w:rPr>
          <w:b/>
          <w:sz w:val="24"/>
        </w:rPr>
      </w:pPr>
      <w:r>
        <w:rPr>
          <w:b/>
          <w:sz w:val="24"/>
        </w:rPr>
        <w:t>GAME MANAGEMENT</w:t>
      </w:r>
    </w:p>
    <w:p w:rsidR="00842B00" w:rsidRPr="004E437F" w:rsidRDefault="00842B00" w:rsidP="00EF34FC">
      <w:pPr>
        <w:tabs>
          <w:tab w:val="left" w:pos="720"/>
        </w:tabs>
        <w:rPr>
          <w:b/>
        </w:rPr>
      </w:pPr>
    </w:p>
    <w:sectPr w:rsidR="00842B00" w:rsidRPr="004E4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93"/>
    <w:rsid w:val="00122F13"/>
    <w:rsid w:val="001A1A05"/>
    <w:rsid w:val="00341470"/>
    <w:rsid w:val="0035791E"/>
    <w:rsid w:val="0038413C"/>
    <w:rsid w:val="004B157F"/>
    <w:rsid w:val="004E437F"/>
    <w:rsid w:val="00595DE9"/>
    <w:rsid w:val="005A55B3"/>
    <w:rsid w:val="007A7793"/>
    <w:rsid w:val="007C6FEF"/>
    <w:rsid w:val="007E65E7"/>
    <w:rsid w:val="00842B00"/>
    <w:rsid w:val="00891278"/>
    <w:rsid w:val="00891C53"/>
    <w:rsid w:val="0090202A"/>
    <w:rsid w:val="00942C08"/>
    <w:rsid w:val="00A92934"/>
    <w:rsid w:val="00AD6AF3"/>
    <w:rsid w:val="00C2556D"/>
    <w:rsid w:val="00CF651D"/>
    <w:rsid w:val="00D25001"/>
    <w:rsid w:val="00D32501"/>
    <w:rsid w:val="00D60AF4"/>
    <w:rsid w:val="00EF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ScottieAlen</dc:creator>
  <cp:lastModifiedBy>ScottieAlen</cp:lastModifiedBy>
  <cp:revision>2</cp:revision>
  <dcterms:created xsi:type="dcterms:W3CDTF">2014-11-23T00:53:00Z</dcterms:created>
  <dcterms:modified xsi:type="dcterms:W3CDTF">2014-11-23T00:53:00Z</dcterms:modified>
</cp:coreProperties>
</file>